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CEC" w:rsidRPr="001F2CEC" w:rsidRDefault="001F2CEC" w:rsidP="001F2CEC">
      <w:pPr>
        <w:pStyle w:val="220"/>
        <w:keepNext/>
        <w:keepLines/>
        <w:shd w:val="clear" w:color="auto" w:fill="auto"/>
        <w:spacing w:after="316" w:line="355" w:lineRule="exact"/>
        <w:rPr>
          <w:b/>
          <w:sz w:val="28"/>
          <w:szCs w:val="28"/>
        </w:rPr>
      </w:pPr>
      <w:bookmarkStart w:id="0" w:name="bookmark13"/>
      <w:bookmarkStart w:id="1" w:name="bookmark14"/>
      <w:r w:rsidRPr="001F2CEC">
        <w:rPr>
          <w:b/>
          <w:sz w:val="28"/>
          <w:szCs w:val="28"/>
        </w:rPr>
        <w:t xml:space="preserve">Представление </w:t>
      </w:r>
      <w:proofErr w:type="spellStart"/>
      <w:r w:rsidRPr="001F2CEC">
        <w:rPr>
          <w:b/>
          <w:sz w:val="28"/>
          <w:szCs w:val="28"/>
        </w:rPr>
        <w:t>психолого-медико-педагогического</w:t>
      </w:r>
      <w:proofErr w:type="spellEnd"/>
      <w:r w:rsidRPr="001F2CEC">
        <w:rPr>
          <w:b/>
          <w:sz w:val="28"/>
          <w:szCs w:val="28"/>
        </w:rPr>
        <w:t xml:space="preserve"> консилиума</w:t>
      </w:r>
      <w:r w:rsidRPr="001F2CEC">
        <w:rPr>
          <w:b/>
          <w:sz w:val="28"/>
          <w:szCs w:val="28"/>
        </w:rPr>
        <w:br/>
        <w:t>(характеристика) на обучающегося для предоставления на ПМПК</w:t>
      </w:r>
      <w:bookmarkEnd w:id="0"/>
      <w:bookmarkEnd w:id="1"/>
    </w:p>
    <w:p w:rsidR="001F2CEC" w:rsidRDefault="001F2CEC" w:rsidP="001F2CEC">
      <w:pPr>
        <w:pStyle w:val="20"/>
        <w:shd w:val="clear" w:color="auto" w:fill="auto"/>
        <w:spacing w:before="0" w:after="96" w:line="260" w:lineRule="exact"/>
        <w:ind w:firstLine="600"/>
        <w:jc w:val="left"/>
      </w:pPr>
      <w:r>
        <w:t>(ФИО, дата рождения, класс)</w:t>
      </w:r>
    </w:p>
    <w:p w:rsidR="001F2CEC" w:rsidRDefault="001F2CEC" w:rsidP="001F2CEC">
      <w:pPr>
        <w:pStyle w:val="120"/>
        <w:shd w:val="clear" w:color="auto" w:fill="auto"/>
        <w:jc w:val="left"/>
      </w:pPr>
      <w:r>
        <w:t>Общие сведения</w:t>
      </w:r>
      <w:r>
        <w:rPr>
          <w:rStyle w:val="121"/>
        </w:rPr>
        <w:t>: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 w:line="355" w:lineRule="exact"/>
        <w:ind w:left="600"/>
      </w:pPr>
      <w:r>
        <w:t>дата поступления в образовательную организацию;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 w:line="355" w:lineRule="exact"/>
        <w:ind w:left="600"/>
      </w:pPr>
      <w:r>
        <w:t>программа обучения (полное наименование);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 w:line="355" w:lineRule="exact"/>
        <w:ind w:left="600"/>
      </w:pPr>
      <w:r>
        <w:t xml:space="preserve">форма получения образования и форма обучения: класс: обычный, </w:t>
      </w:r>
      <w:proofErr w:type="spellStart"/>
      <w:r>
        <w:t>инклю</w:t>
      </w:r>
      <w:proofErr w:type="spellEnd"/>
      <w:r>
        <w:t xml:space="preserve"> - </w:t>
      </w:r>
      <w:proofErr w:type="spellStart"/>
      <w:r>
        <w:t>зивный</w:t>
      </w:r>
      <w:proofErr w:type="spellEnd"/>
      <w:r>
        <w:t xml:space="preserve">, отдельный; заочная - с применением дистанционных форм </w:t>
      </w:r>
      <w:proofErr w:type="spellStart"/>
      <w:r>
        <w:t>обуче</w:t>
      </w:r>
      <w:proofErr w:type="spellEnd"/>
      <w:r>
        <w:t xml:space="preserve"> - </w:t>
      </w:r>
      <w:proofErr w:type="spellStart"/>
      <w:r>
        <w:t>ния</w:t>
      </w:r>
      <w:proofErr w:type="spellEnd"/>
      <w:r>
        <w:t xml:space="preserve">, </w:t>
      </w:r>
      <w:proofErr w:type="spellStart"/>
      <w:r>
        <w:t>очно-заочная</w:t>
      </w:r>
      <w:proofErr w:type="spellEnd"/>
      <w:r>
        <w:t>, заочная; на дому; в форме семейного образования, в фор</w:t>
      </w:r>
      <w:r>
        <w:softHyphen/>
        <w:t>ме самообразования;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 w:line="355" w:lineRule="exact"/>
        <w:ind w:left="600"/>
      </w:pPr>
      <w:r>
        <w:t xml:space="preserve">факты, способные повлиять на поведение и успеваемость обучающегося (в образовательной организации): переход из одной образовательной </w:t>
      </w:r>
      <w:proofErr w:type="spellStart"/>
      <w:r>
        <w:t>органи</w:t>
      </w:r>
      <w:proofErr w:type="spellEnd"/>
      <w:r>
        <w:t xml:space="preserve"> - </w:t>
      </w:r>
      <w:proofErr w:type="spellStart"/>
      <w:r>
        <w:t>зации</w:t>
      </w:r>
      <w:proofErr w:type="spellEnd"/>
      <w:r>
        <w:t xml:space="preserve"> в другую образовательную организацию (причины), перевод в состав другого класса, замена учителя начальных классов (однократная, повтор - </w:t>
      </w:r>
      <w:proofErr w:type="spellStart"/>
      <w:r>
        <w:t>ная</w:t>
      </w:r>
      <w:proofErr w:type="spellEnd"/>
      <w:r>
        <w:t>), межличностные конфликты в среде сверстников; конфликт семьи с образовательной организацией, обучение на основе индивидуального учеб</w:t>
      </w:r>
      <w:r>
        <w:softHyphen/>
        <w:t xml:space="preserve">ного плана, надомное обучение, повторное обучение, наличие частых, </w:t>
      </w:r>
      <w:proofErr w:type="spellStart"/>
      <w:r>
        <w:t>хро</w:t>
      </w:r>
      <w:proofErr w:type="spellEnd"/>
      <w:r>
        <w:t xml:space="preserve"> - </w:t>
      </w:r>
      <w:proofErr w:type="spellStart"/>
      <w:r>
        <w:t>нических</w:t>
      </w:r>
      <w:proofErr w:type="spellEnd"/>
      <w:r>
        <w:t xml:space="preserve"> заболеваний или пропусков учебных занятий и др.;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 w:line="355" w:lineRule="exact"/>
        <w:ind w:left="600"/>
      </w:pPr>
      <w:r>
        <w:t>состав семьи (перечислить, с кем проживает ребенок, - родственные отно</w:t>
      </w:r>
      <w:r>
        <w:softHyphen/>
        <w:t>шения и количество детей/взрослых);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 w:line="355" w:lineRule="exact"/>
        <w:ind w:left="600"/>
      </w:pPr>
      <w:r>
        <w:t xml:space="preserve">трудности, переживаемые в семье (материальные, хроническая </w:t>
      </w:r>
      <w:proofErr w:type="spellStart"/>
      <w:r>
        <w:t>психотрав</w:t>
      </w:r>
      <w:proofErr w:type="spellEnd"/>
      <w:r>
        <w:t xml:space="preserve"> - </w:t>
      </w:r>
      <w:proofErr w:type="spellStart"/>
      <w:r>
        <w:t>матизация</w:t>
      </w:r>
      <w:proofErr w:type="spellEnd"/>
      <w:r>
        <w:t xml:space="preserve">, особо отмечается наличие жестокого отношения к ребенку, факт проживания совместно с ребенком родственников с асоциальным или </w:t>
      </w:r>
      <w:proofErr w:type="spellStart"/>
      <w:r>
        <w:t>анти</w:t>
      </w:r>
      <w:r>
        <w:softHyphen/>
        <w:t>социальным</w:t>
      </w:r>
      <w:proofErr w:type="spellEnd"/>
      <w:r>
        <w:t xml:space="preserve"> поведением, психическими расстройствами - в том числе бра- </w:t>
      </w:r>
      <w:proofErr w:type="spellStart"/>
      <w:r>
        <w:t>тья</w:t>
      </w:r>
      <w:proofErr w:type="spellEnd"/>
      <w:r>
        <w:t xml:space="preserve">/сестры с нарушениями развития, а также переезд в другие </w:t>
      </w:r>
      <w:proofErr w:type="spellStart"/>
      <w:r>
        <w:t>социокуль</w:t>
      </w:r>
      <w:proofErr w:type="spellEnd"/>
      <w:r>
        <w:t xml:space="preserve"> - </w:t>
      </w:r>
      <w:proofErr w:type="spellStart"/>
      <w:r>
        <w:t>турные</w:t>
      </w:r>
      <w:proofErr w:type="spellEnd"/>
      <w:r>
        <w:t xml:space="preserve">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с ребенком).</w:t>
      </w:r>
    </w:p>
    <w:p w:rsidR="001F2CEC" w:rsidRDefault="001F2CEC" w:rsidP="001F2CEC">
      <w:pPr>
        <w:pStyle w:val="120"/>
        <w:shd w:val="clear" w:color="auto" w:fill="auto"/>
        <w:jc w:val="left"/>
      </w:pPr>
      <w:r>
        <w:t>Информация об условиях и результатах образования обучающегося в обра</w:t>
      </w:r>
      <w:r>
        <w:softHyphen/>
        <w:t>зовательной организации</w:t>
      </w:r>
    </w:p>
    <w:p w:rsidR="001F2CEC" w:rsidRDefault="001F2CEC" w:rsidP="001F2CEC">
      <w:pPr>
        <w:pStyle w:val="20"/>
        <w:numPr>
          <w:ilvl w:val="0"/>
          <w:numId w:val="2"/>
        </w:numPr>
        <w:shd w:val="clear" w:color="auto" w:fill="auto"/>
        <w:tabs>
          <w:tab w:val="left" w:pos="572"/>
        </w:tabs>
        <w:spacing w:before="0" w:line="355" w:lineRule="exact"/>
        <w:ind w:left="600"/>
      </w:pPr>
      <w:r>
        <w:t xml:space="preserve">Краткая характеристика познавательного, речевого, двигательного, комму - </w:t>
      </w:r>
      <w:proofErr w:type="spellStart"/>
      <w:r>
        <w:t>никативно-личностного</w:t>
      </w:r>
      <w:proofErr w:type="spellEnd"/>
      <w:r>
        <w:t xml:space="preserve"> развития ребенка на момент поступления в образо</w:t>
      </w:r>
      <w:r>
        <w:softHyphen/>
        <w:t xml:space="preserve">вательную организацию: качественно в соотношении с возрастными нор - </w:t>
      </w:r>
      <w:proofErr w:type="spellStart"/>
      <w:r>
        <w:t>мами</w:t>
      </w:r>
      <w:proofErr w:type="spellEnd"/>
      <w:r>
        <w:t xml:space="preserve"> развития (значительно отставало, отставало, неравномерно отставало, частично опережало).</w:t>
      </w:r>
    </w:p>
    <w:p w:rsidR="001F2CEC" w:rsidRDefault="001F2CEC" w:rsidP="001F2CEC">
      <w:pPr>
        <w:pStyle w:val="20"/>
        <w:numPr>
          <w:ilvl w:val="0"/>
          <w:numId w:val="2"/>
        </w:numPr>
        <w:shd w:val="clear" w:color="auto" w:fill="auto"/>
        <w:tabs>
          <w:tab w:val="left" w:pos="572"/>
        </w:tabs>
        <w:spacing w:before="0" w:line="355" w:lineRule="exact"/>
        <w:ind w:left="600"/>
        <w:sectPr w:rsidR="001F2CEC">
          <w:pgSz w:w="11900" w:h="16840"/>
          <w:pgMar w:top="1476" w:right="1092" w:bottom="1132" w:left="1092" w:header="0" w:footer="3" w:gutter="0"/>
          <w:cols w:space="720"/>
          <w:noEndnote/>
          <w:docGrid w:linePitch="360"/>
        </w:sectPr>
      </w:pPr>
      <w:r>
        <w:t xml:space="preserve">Краткая характеристика познавательного, речевого, двигательного, комму - </w:t>
      </w:r>
      <w:proofErr w:type="spellStart"/>
      <w:r>
        <w:t>никативно-личностного</w:t>
      </w:r>
      <w:proofErr w:type="spellEnd"/>
      <w:r>
        <w:t xml:space="preserve"> развития ребенка на момент подготовки характери</w:t>
      </w:r>
      <w:r>
        <w:softHyphen/>
        <w:t>стики: качественно в соотношении с возрастными нормами развития (</w:t>
      </w:r>
      <w:proofErr w:type="spellStart"/>
      <w:r>
        <w:t>зна</w:t>
      </w:r>
      <w:proofErr w:type="spellEnd"/>
      <w:r>
        <w:t xml:space="preserve"> - </w:t>
      </w:r>
      <w:proofErr w:type="spellStart"/>
      <w:r>
        <w:t>чительно</w:t>
      </w:r>
      <w:proofErr w:type="spellEnd"/>
      <w:r>
        <w:t xml:space="preserve"> отстает, отстает, неравномерно отстает, частично опережает)*.</w:t>
      </w:r>
    </w:p>
    <w:p w:rsidR="001F2CEC" w:rsidRDefault="001F2CEC" w:rsidP="001F2CEC">
      <w:pPr>
        <w:pStyle w:val="20"/>
        <w:numPr>
          <w:ilvl w:val="0"/>
          <w:numId w:val="2"/>
        </w:numPr>
        <w:shd w:val="clear" w:color="auto" w:fill="auto"/>
        <w:tabs>
          <w:tab w:val="left" w:pos="547"/>
        </w:tabs>
        <w:spacing w:before="0" w:line="365" w:lineRule="exact"/>
        <w:ind w:left="600"/>
      </w:pPr>
      <w:r>
        <w:lastRenderedPageBreak/>
        <w:t>Динамика (показатели) познавательного, речевого, двигательного, комму</w:t>
      </w:r>
      <w:r>
        <w:softHyphen/>
        <w:t>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1F2CEC" w:rsidRDefault="001F2CEC" w:rsidP="001F2CEC">
      <w:pPr>
        <w:pStyle w:val="20"/>
        <w:numPr>
          <w:ilvl w:val="0"/>
          <w:numId w:val="2"/>
        </w:numPr>
        <w:shd w:val="clear" w:color="auto" w:fill="auto"/>
        <w:tabs>
          <w:tab w:val="left" w:pos="547"/>
        </w:tabs>
        <w:spacing w:before="0" w:line="365" w:lineRule="exact"/>
        <w:ind w:left="600"/>
      </w:pPr>
      <w:r>
        <w:t>Динамика освоения программного материала: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line="365" w:lineRule="exact"/>
        <w:ind w:left="1000" w:hanging="400"/>
        <w:jc w:val="left"/>
      </w:pPr>
      <w:r>
        <w:t>программа, по которой обучается ребенок (авторы или название ОП/ АОП**);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line="365" w:lineRule="exact"/>
        <w:ind w:left="1000" w:hanging="400"/>
      </w:pPr>
      <w:r>
        <w:t>соответствие объема знаний, умений и навыков требованиям программы: достижение образовательных результатов в соответствии с годом обу</w:t>
      </w:r>
      <w:r>
        <w:softHyphen/>
        <w:t>чения в отдельных образовательных областях (фактически отсутствует, крайне незначительна, невысокая, неравномерная).</w:t>
      </w:r>
    </w:p>
    <w:p w:rsidR="001F2CEC" w:rsidRDefault="001F2CEC" w:rsidP="001F2CEC">
      <w:pPr>
        <w:pStyle w:val="20"/>
        <w:numPr>
          <w:ilvl w:val="0"/>
          <w:numId w:val="2"/>
        </w:numPr>
        <w:shd w:val="clear" w:color="auto" w:fill="auto"/>
        <w:tabs>
          <w:tab w:val="left" w:pos="547"/>
        </w:tabs>
        <w:spacing w:before="0" w:line="365" w:lineRule="exact"/>
        <w:ind w:left="600"/>
      </w:pPr>
      <w:r>
        <w:t xml:space="preserve">Особенности, влияющие на результативность обучения: </w:t>
      </w:r>
      <w:r>
        <w:rPr>
          <w:rStyle w:val="21"/>
        </w:rPr>
        <w:t xml:space="preserve">мотивация к обучению </w:t>
      </w:r>
      <w:r>
        <w:t xml:space="preserve">(фактически не проявляется, недостаточная, нестабильная), </w:t>
      </w:r>
      <w:proofErr w:type="spellStart"/>
      <w:r>
        <w:rPr>
          <w:rStyle w:val="21"/>
        </w:rPr>
        <w:t>сенситивность</w:t>
      </w:r>
      <w:proofErr w:type="spellEnd"/>
      <w:r>
        <w:rPr>
          <w:rStyle w:val="21"/>
        </w:rPr>
        <w:t xml:space="preserve"> в отношениях с педагогами</w:t>
      </w:r>
      <w:r>
        <w:t xml:space="preserve"> в учебной деятельности (на критику обижается, дает аффективную вспышку протеста, прекращает деятельность, фактически не ре</w:t>
      </w:r>
      <w:r>
        <w:softHyphen/>
        <w:t xml:space="preserve">агирует, другое), качество деятельности при этом (ухудшается, остается без изменений, снижается), </w:t>
      </w:r>
      <w:r>
        <w:rPr>
          <w:rStyle w:val="21"/>
        </w:rPr>
        <w:t>эмоциональная напряженность</w:t>
      </w:r>
      <w:r>
        <w:t xml:space="preserve"> при необходимости публичного ответа, контрольной работы и проч. (высокая, неравномерная, не</w:t>
      </w:r>
      <w:r>
        <w:softHyphen/>
        <w:t xml:space="preserve">стабильная, не выявляется), </w:t>
      </w:r>
      <w:r>
        <w:rPr>
          <w:rStyle w:val="21"/>
        </w:rPr>
        <w:t>истощаемость</w:t>
      </w:r>
      <w:r>
        <w:t xml:space="preserve"> (высокая, с очевидным снижением качества деятельности и пр., умеренная, незначительная) и др.</w:t>
      </w:r>
    </w:p>
    <w:p w:rsidR="001F2CEC" w:rsidRDefault="001F2CEC" w:rsidP="001F2CEC">
      <w:pPr>
        <w:pStyle w:val="20"/>
        <w:numPr>
          <w:ilvl w:val="0"/>
          <w:numId w:val="2"/>
        </w:numPr>
        <w:shd w:val="clear" w:color="auto" w:fill="auto"/>
        <w:tabs>
          <w:tab w:val="left" w:pos="547"/>
        </w:tabs>
        <w:spacing w:before="0" w:line="365" w:lineRule="exact"/>
        <w:ind w:left="600"/>
      </w:pPr>
      <w:r>
        <w:t xml:space="preserve">Отношение семьи к трудностям ребенка (от игнорирования до готовности к сотрудничеству), наличие других родственников или близких людей, </w:t>
      </w:r>
      <w:proofErr w:type="spellStart"/>
      <w:r>
        <w:t>пыта</w:t>
      </w:r>
      <w:proofErr w:type="spellEnd"/>
      <w:r>
        <w:t xml:space="preserve"> - </w:t>
      </w:r>
      <w:proofErr w:type="spellStart"/>
      <w:r>
        <w:t>ющихся</w:t>
      </w:r>
      <w:proofErr w:type="spellEnd"/>
      <w:r>
        <w:t xml:space="preserve"> оказать поддержку, факты дополнительных (оплачиваемых родите</w:t>
      </w:r>
      <w:r>
        <w:softHyphen/>
        <w:t>лями) занятий с ребенком (занятия с логопедом, дефектологом, психологом, репетиторство).</w:t>
      </w:r>
    </w:p>
    <w:p w:rsidR="001F2CEC" w:rsidRDefault="001F2CEC" w:rsidP="001F2CEC">
      <w:pPr>
        <w:pStyle w:val="20"/>
        <w:numPr>
          <w:ilvl w:val="0"/>
          <w:numId w:val="2"/>
        </w:numPr>
        <w:shd w:val="clear" w:color="auto" w:fill="auto"/>
        <w:tabs>
          <w:tab w:val="left" w:pos="547"/>
        </w:tabs>
        <w:spacing w:before="0" w:line="365" w:lineRule="exact"/>
        <w:ind w:left="600"/>
      </w:pPr>
      <w:r>
        <w:t>Получаемая коррекционно-развивающая, психолого-педагогическая по</w:t>
      </w:r>
      <w:r>
        <w:softHyphen/>
        <w:t>мощь (конкретизировать) (занятия с логопедом, дефектологом, психологом, учителем начальных классов - указать длительность, т.е. когда начались/ закончились занятия); регулярность посещения этих занятий, выполнение домашних заданий этих специалистов.</w:t>
      </w:r>
    </w:p>
    <w:p w:rsidR="001F2CEC" w:rsidRDefault="001F2CEC" w:rsidP="001F2CEC">
      <w:pPr>
        <w:pStyle w:val="20"/>
        <w:numPr>
          <w:ilvl w:val="0"/>
          <w:numId w:val="2"/>
        </w:numPr>
        <w:shd w:val="clear" w:color="auto" w:fill="auto"/>
        <w:tabs>
          <w:tab w:val="left" w:pos="547"/>
        </w:tabs>
        <w:spacing w:before="0" w:line="365" w:lineRule="exact"/>
        <w:ind w:left="600"/>
      </w:pPr>
      <w:r>
        <w:t>Характеристики взросления: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line="365" w:lineRule="exact"/>
        <w:ind w:left="1000" w:hanging="400"/>
      </w:pPr>
      <w:r>
        <w:t>хобби, увлечения, интересы (перечислить, отразить их значимость для обучающегося, ситуативность или постоянство пристрастий, возможно,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line="365" w:lineRule="exact"/>
        <w:ind w:left="1000" w:hanging="400"/>
      </w:pPr>
      <w:r>
        <w:t xml:space="preserve">характер занятости во </w:t>
      </w:r>
      <w:proofErr w:type="spellStart"/>
      <w:r>
        <w:t>внеучебное</w:t>
      </w:r>
      <w:proofErr w:type="spellEnd"/>
      <w:r>
        <w:t xml:space="preserve"> время (имеет ли круг обязанностей, как относится к их выполнению);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line="365" w:lineRule="exact"/>
        <w:ind w:left="1000" w:hanging="400"/>
        <w:jc w:val="left"/>
      </w:pPr>
      <w:r>
        <w:t>отношение к учебе (наличие предпочитаемых предметов, любимых учителей);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line="365" w:lineRule="exact"/>
        <w:ind w:left="1000" w:hanging="400"/>
        <w:sectPr w:rsidR="001F2CEC">
          <w:pgSz w:w="11900" w:h="16840"/>
          <w:pgMar w:top="1032" w:right="1087" w:bottom="1230" w:left="1079" w:header="0" w:footer="3" w:gutter="0"/>
          <w:cols w:space="720"/>
          <w:noEndnote/>
          <w:docGrid w:linePitch="360"/>
        </w:sectPr>
      </w:pPr>
      <w:r>
        <w:t>отношение к педагогическим воздействиям (описать воздействия и реак</w:t>
      </w:r>
      <w:r>
        <w:softHyphen/>
        <w:t>цию на них);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lastRenderedPageBreak/>
        <w:t>характер общения со сверстниками, одноклассниками (отвергаемый или оттесненный, изолированный по собственному желанию, нефор</w:t>
      </w:r>
      <w:r>
        <w:softHyphen/>
        <w:t>мальный лидер);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значимость общения со сверстниками в системе ценностей обучающего</w:t>
      </w:r>
      <w:r>
        <w:softHyphen/>
        <w:t>ся (приоритетная, второстепенная);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значимость виртуального общения в системе ценностей обучающегося (сколько времени, по его собственному мнению, проводит в социальных сетях);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самосознание (самооценка);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принадлежность к молодежной субкультуре;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 xml:space="preserve">особенности </w:t>
      </w:r>
      <w:proofErr w:type="spellStart"/>
      <w:r>
        <w:t>психосексуального</w:t>
      </w:r>
      <w:proofErr w:type="spellEnd"/>
      <w:r>
        <w:t xml:space="preserve"> развития;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религиозные убеждения (не актуализирует, навязывает другим);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 xml:space="preserve">отношения с семьей (описание известных педагогам фактов: кого </w:t>
      </w:r>
      <w:proofErr w:type="spellStart"/>
      <w:r>
        <w:t>слу</w:t>
      </w:r>
      <w:proofErr w:type="spellEnd"/>
      <w:r>
        <w:t xml:space="preserve"> - </w:t>
      </w:r>
      <w:proofErr w:type="spellStart"/>
      <w:r>
        <w:t>шается</w:t>
      </w:r>
      <w:proofErr w:type="spellEnd"/>
      <w:r>
        <w:t>, к кому привязан, либо эмоциональная связь с семьей ухудшена/ утрачена);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жизненные планы и профессиональные намерения.</w:t>
      </w:r>
    </w:p>
    <w:p w:rsidR="001F2CEC" w:rsidRDefault="001F2CEC" w:rsidP="001F2CEC">
      <w:pPr>
        <w:pStyle w:val="120"/>
        <w:shd w:val="clear" w:color="auto" w:fill="auto"/>
        <w:spacing w:line="365" w:lineRule="exact"/>
        <w:ind w:left="1020" w:hanging="400"/>
      </w:pPr>
      <w:r>
        <w:t>Поведенческие девиации: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совершенные в прошлом или текущие правонарушения;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наличие самовольных уходов из дома, бродяжничество;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  <w:jc w:val="left"/>
      </w:pPr>
      <w:r>
        <w:t>проявления агрессии (физической и/или вербальной) по отношению к другим (либо к животным), склонность к насилию;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оппозиционные установки (спорит, отказывается) либо негативизм (де</w:t>
      </w:r>
      <w:r>
        <w:softHyphen/>
        <w:t>лает наоборот);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 xml:space="preserve">отношение к курению, алкоголю, наркотикам, другим </w:t>
      </w:r>
      <w:proofErr w:type="spellStart"/>
      <w:r>
        <w:t>психоактивным</w:t>
      </w:r>
      <w:proofErr w:type="spellEnd"/>
      <w:r>
        <w:t xml:space="preserve"> веществам (пробы, регулярное употребление, интерес, стремление, за</w:t>
      </w:r>
      <w:r>
        <w:softHyphen/>
        <w:t>висимость);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сквернословие;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проявления злости и/или ненависти к окружающим (конкретизировать);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>отношение к компьютерным играм (равнодушен, интерес, зависимость);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r>
        <w:t xml:space="preserve">повышенная внушаемость (влияние авторитетов, </w:t>
      </w:r>
      <w:proofErr w:type="spellStart"/>
      <w:r>
        <w:t>дисфункциональных</w:t>
      </w:r>
      <w:proofErr w:type="spellEnd"/>
      <w:r>
        <w:t xml:space="preserve"> групп сверстников, подверженность влиянию моды, средств массовой информации и проч.);</w:t>
      </w:r>
    </w:p>
    <w:p w:rsidR="001F2CEC" w:rsidRDefault="001F2CEC" w:rsidP="001F2CEC">
      <w:pPr>
        <w:pStyle w:val="20"/>
        <w:numPr>
          <w:ilvl w:val="0"/>
          <w:numId w:val="1"/>
        </w:numPr>
        <w:shd w:val="clear" w:color="auto" w:fill="auto"/>
        <w:tabs>
          <w:tab w:val="left" w:pos="1020"/>
        </w:tabs>
        <w:spacing w:before="0" w:line="365" w:lineRule="exact"/>
        <w:ind w:left="1020" w:hanging="400"/>
      </w:pPr>
      <w:proofErr w:type="spellStart"/>
      <w:r>
        <w:t>дезадаптивные</w:t>
      </w:r>
      <w:proofErr w:type="spellEnd"/>
      <w:r>
        <w:t xml:space="preserve"> черты личности (конкретизировать).</w:t>
      </w:r>
    </w:p>
    <w:p w:rsidR="001F2CEC" w:rsidRDefault="001F2CEC" w:rsidP="001F2CEC">
      <w:pPr>
        <w:pStyle w:val="120"/>
        <w:shd w:val="clear" w:color="auto" w:fill="auto"/>
        <w:spacing w:line="365" w:lineRule="exact"/>
        <w:ind w:firstLine="620"/>
        <w:jc w:val="left"/>
      </w:pPr>
      <w:r>
        <w:t>Информация о проведении индивидуальной профилактической работы (</w:t>
      </w:r>
      <w:proofErr w:type="spellStart"/>
      <w:r>
        <w:t>конкретизироват</w:t>
      </w:r>
      <w:proofErr w:type="spellEnd"/>
      <w:r>
        <w:t xml:space="preserve"> </w:t>
      </w:r>
      <w:proofErr w:type="spellStart"/>
      <w:r>
        <w:t>ь</w:t>
      </w:r>
      <w:proofErr w:type="spellEnd"/>
      <w:r>
        <w:t>).</w:t>
      </w:r>
    </w:p>
    <w:p w:rsidR="001F2CEC" w:rsidRDefault="001F2CEC" w:rsidP="001F2CEC">
      <w:pPr>
        <w:pStyle w:val="120"/>
        <w:shd w:val="clear" w:color="auto" w:fill="auto"/>
        <w:spacing w:after="204" w:line="365" w:lineRule="exact"/>
        <w:ind w:firstLine="620"/>
        <w:jc w:val="left"/>
      </w:pPr>
      <w:r>
        <w:t>Общий вывод о необходимости уточнения, изменения, подтверждения об</w:t>
      </w:r>
      <w:r>
        <w:softHyphen/>
      </w:r>
      <w:r>
        <w:lastRenderedPageBreak/>
        <w:t>разовательного маршрута, создания условий для коррекции нарушений разви</w:t>
      </w:r>
      <w:r>
        <w:softHyphen/>
        <w:t xml:space="preserve">тия и социальной адаптации и/или условий проведения индивидуальной профи - </w:t>
      </w:r>
      <w:proofErr w:type="spellStart"/>
      <w:r>
        <w:t>лактической</w:t>
      </w:r>
      <w:proofErr w:type="spellEnd"/>
      <w:r>
        <w:t xml:space="preserve"> работы.</w:t>
      </w:r>
    </w:p>
    <w:p w:rsidR="001F2CEC" w:rsidRDefault="001F2CEC" w:rsidP="001F2CEC">
      <w:pPr>
        <w:pStyle w:val="20"/>
        <w:shd w:val="clear" w:color="auto" w:fill="auto"/>
        <w:spacing w:before="0" w:after="232" w:line="260" w:lineRule="exact"/>
        <w:ind w:left="620" w:firstLine="0"/>
        <w:jc w:val="left"/>
      </w:pPr>
      <w:r>
        <w:t>Дата составления документа.</w:t>
      </w:r>
    </w:p>
    <w:p w:rsidR="001F2CEC" w:rsidRDefault="001F2CEC" w:rsidP="001F2CEC">
      <w:pPr>
        <w:pStyle w:val="20"/>
        <w:shd w:val="clear" w:color="auto" w:fill="auto"/>
        <w:spacing w:before="0" w:after="397" w:line="260" w:lineRule="exact"/>
        <w:ind w:left="620" w:firstLine="0"/>
        <w:jc w:val="left"/>
      </w:pPr>
      <w:r>
        <w:t xml:space="preserve">Подпись председателя </w:t>
      </w:r>
      <w:proofErr w:type="spellStart"/>
      <w:r>
        <w:t>ПМПк</w:t>
      </w:r>
      <w:proofErr w:type="spellEnd"/>
      <w:r>
        <w:t>. Печать образовательной организации.</w:t>
      </w:r>
    </w:p>
    <w:p w:rsidR="001F2CEC" w:rsidRDefault="001F2CEC" w:rsidP="001F2CEC">
      <w:pPr>
        <w:pStyle w:val="20"/>
        <w:shd w:val="clear" w:color="auto" w:fill="auto"/>
        <w:spacing w:before="0"/>
        <w:ind w:left="620" w:hanging="620"/>
      </w:pPr>
      <w:r>
        <w:t>* Приложением к характеристике является табель успеваемости, заверенный подписью руководителя образовательной организации (уполномоченного лица), печатью образовательной организации.</w:t>
      </w:r>
    </w:p>
    <w:p w:rsidR="001F2CEC" w:rsidRDefault="001F2CEC" w:rsidP="001F2CEC">
      <w:pPr>
        <w:pStyle w:val="20"/>
        <w:shd w:val="clear" w:color="auto" w:fill="auto"/>
        <w:spacing w:before="0"/>
        <w:ind w:left="620" w:firstLine="0"/>
        <w:jc w:val="left"/>
      </w:pPr>
      <w:r>
        <w:t xml:space="preserve">Характеристика заверяется подписью руководителя образовательной </w:t>
      </w:r>
      <w:proofErr w:type="spellStart"/>
      <w:r>
        <w:t>орга</w:t>
      </w:r>
      <w:proofErr w:type="spellEnd"/>
      <w:r>
        <w:t xml:space="preserve"> - </w:t>
      </w:r>
      <w:proofErr w:type="spellStart"/>
      <w:r>
        <w:t>низации</w:t>
      </w:r>
      <w:proofErr w:type="spellEnd"/>
      <w:r>
        <w:t xml:space="preserve"> (уполномоченного лица), печатью образовательной организации. Характеристика может быть дополнена исходя из индивидуальных особен</w:t>
      </w:r>
      <w:r>
        <w:softHyphen/>
        <w:t>ностей обучающегося.</w:t>
      </w:r>
    </w:p>
    <w:p w:rsidR="001F2CEC" w:rsidRDefault="001F2CEC" w:rsidP="001F2CEC">
      <w:pPr>
        <w:pStyle w:val="20"/>
        <w:shd w:val="clear" w:color="auto" w:fill="auto"/>
        <w:spacing w:before="0"/>
        <w:ind w:left="620" w:firstLine="0"/>
      </w:pPr>
      <w:r>
        <w:t xml:space="preserve">В отсутствие в образовательной организации </w:t>
      </w:r>
      <w:proofErr w:type="spellStart"/>
      <w:r>
        <w:t>ПМПк</w:t>
      </w:r>
      <w:proofErr w:type="spellEnd"/>
      <w:r>
        <w:t xml:space="preserve"> характеристика </w:t>
      </w:r>
      <w:proofErr w:type="spellStart"/>
      <w:r>
        <w:t>гото</w:t>
      </w:r>
      <w:proofErr w:type="spellEnd"/>
      <w:r>
        <w:t xml:space="preserve"> - </w:t>
      </w:r>
      <w:proofErr w:type="spellStart"/>
      <w:r>
        <w:t>вится</w:t>
      </w:r>
      <w:proofErr w:type="spellEnd"/>
      <w:r>
        <w:t xml:space="preserve"> педагогом или специалистом психолого-педагогического профиля, в динамике наблюдающим ребенка (воспитатель/учитель начальных классов/ классный руководитель/</w:t>
      </w:r>
      <w:proofErr w:type="spellStart"/>
      <w:r>
        <w:t>тьютор</w:t>
      </w:r>
      <w:proofErr w:type="spellEnd"/>
      <w:r>
        <w:t>/педагог-психолог).</w:t>
      </w:r>
    </w:p>
    <w:p w:rsidR="00BD0439" w:rsidRDefault="001F2CEC" w:rsidP="001F2CEC">
      <w:r>
        <w:t>** Для обучающегося по АОП - указать коррекционно-развивающие курсы, динамику в коррекции нарушений.</w:t>
      </w:r>
    </w:p>
    <w:sectPr w:rsidR="00BD0439" w:rsidSect="00BD0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042A2"/>
    <w:multiLevelType w:val="multilevel"/>
    <w:tmpl w:val="E9864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4662D3"/>
    <w:multiLevelType w:val="multilevel"/>
    <w:tmpl w:val="EBCA3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08"/>
  <w:characterSpacingControl w:val="doNotCompress"/>
  <w:compat/>
  <w:rsids>
    <w:rsidRoot w:val="001F2CEC"/>
    <w:rsid w:val="001F2CEC"/>
    <w:rsid w:val="00BD0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2CE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F2CE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1F2CE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1F2CEC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1F2CE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1">
    <w:name w:val="Основной текст (12) + Не курсив"/>
    <w:basedOn w:val="12"/>
    <w:rsid w:val="001F2CE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F2CEC"/>
    <w:pPr>
      <w:shd w:val="clear" w:color="auto" w:fill="FFFFFF"/>
      <w:spacing w:before="600" w:line="360" w:lineRule="exact"/>
      <w:ind w:hanging="6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20">
    <w:name w:val="Основной текст (12)"/>
    <w:basedOn w:val="a"/>
    <w:link w:val="12"/>
    <w:rsid w:val="001F2CEC"/>
    <w:pPr>
      <w:shd w:val="clear" w:color="auto" w:fill="FFFFFF"/>
      <w:spacing w:line="355" w:lineRule="exact"/>
      <w:ind w:firstLine="600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 w:bidi="ar-SA"/>
    </w:rPr>
  </w:style>
  <w:style w:type="paragraph" w:customStyle="1" w:styleId="220">
    <w:name w:val="Заголовок №2 (2)"/>
    <w:basedOn w:val="a"/>
    <w:link w:val="22"/>
    <w:rsid w:val="001F2CEC"/>
    <w:pPr>
      <w:shd w:val="clear" w:color="auto" w:fill="FFFFFF"/>
      <w:spacing w:after="120" w:line="360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1144</Words>
  <Characters>6522</Characters>
  <Application>Microsoft Office Word</Application>
  <DocSecurity>0</DocSecurity>
  <Lines>54</Lines>
  <Paragraphs>15</Paragraphs>
  <ScaleCrop>false</ScaleCrop>
  <Company>MultiDVD Team</Company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2019-02-25T10:13:00Z</dcterms:created>
  <dcterms:modified xsi:type="dcterms:W3CDTF">2019-02-25T10:15:00Z</dcterms:modified>
</cp:coreProperties>
</file>